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 w:rsidP="00D02CF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 w:rsidP="00D02CF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11630AAA" w:rsidR="0099270B" w:rsidRDefault="00D02CF7" w:rsidP="00D02CF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002FE59E" w:rsidR="0099270B" w:rsidRDefault="00D02CF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12F89A1A" w:rsidR="0099270B" w:rsidRPr="00D02CF7" w:rsidRDefault="00D02CF7" w:rsidP="00D02CF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2C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2.02.03.05.019</w:t>
            </w:r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5AAC11E9" w:rsidR="0099270B" w:rsidRDefault="00C07274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07274">
        <w:rPr>
          <w:rFonts w:ascii="Times New Roman" w:hAnsi="Times New Roman"/>
          <w:color w:val="000000" w:themeColor="text1"/>
          <w:sz w:val="24"/>
          <w:szCs w:val="24"/>
        </w:rPr>
        <w:t xml:space="preserve">Matematik Öğretiminde Öğrencilerin Duyuşsal Açıdan Yönlendirilmesi </w:t>
      </w:r>
      <w:r w:rsidR="00822118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1C130D6B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C07274" w:rsidRPr="00C07274">
        <w:rPr>
          <w:rFonts w:ascii="Times New Roman" w:hAnsi="Times New Roman"/>
          <w:color w:val="000000" w:themeColor="text1"/>
          <w:sz w:val="24"/>
          <w:szCs w:val="24"/>
        </w:rPr>
        <w:t>Matematik Öğretiminde Öğrencilerin Duyuşsal Açıdan Yönlendirilmesi (Matematiksel Rehberlik)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74E8B11C" w:rsidR="0099270B" w:rsidRDefault="009369EB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Matematiksel </w:t>
      </w:r>
      <w:r w:rsidR="00C07274">
        <w:rPr>
          <w:rFonts w:ascii="Times New Roman" w:hAnsi="Times New Roman"/>
          <w:color w:val="000000" w:themeColor="text1"/>
          <w:sz w:val="24"/>
          <w:szCs w:val="24"/>
        </w:rPr>
        <w:t xml:space="preserve">rehberlik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44FC620D" w14:textId="228E9B67" w:rsidR="009369EB" w:rsidRPr="009369EB" w:rsidRDefault="00C07274" w:rsidP="009369E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C07274">
        <w:rPr>
          <w:rFonts w:ascii="Times New Roman" w:hAnsi="Times New Roman"/>
          <w:color w:val="000000" w:themeColor="text1"/>
          <w:sz w:val="24"/>
          <w:szCs w:val="24"/>
        </w:rPr>
        <w:t xml:space="preserve">Matematik öğretiminde öğrencilerin duyuşsal açıdan yönlendirilmesi </w:t>
      </w:r>
      <w:r w:rsidR="009369EB" w:rsidRPr="0099270B">
        <w:rPr>
          <w:rFonts w:ascii="Times New Roman" w:hAnsi="Times New Roman"/>
          <w:sz w:val="24"/>
          <w:szCs w:val="24"/>
          <w:lang w:eastAsia="tr-TR"/>
        </w:rPr>
        <w:t>hakkında bilgi sahibi olur.</w:t>
      </w:r>
    </w:p>
    <w:p w14:paraId="5F4C73C5" w14:textId="7FDAC238" w:rsidR="0099270B" w:rsidRPr="0099270B" w:rsidRDefault="00C07274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C07274">
        <w:rPr>
          <w:rFonts w:ascii="Times New Roman" w:hAnsi="Times New Roman"/>
          <w:color w:val="000000" w:themeColor="text1"/>
          <w:sz w:val="24"/>
          <w:szCs w:val="24"/>
        </w:rPr>
        <w:t>Matematik öğretiminde öğrencilerin duyuşsal açıdan yönlendirilmesi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nin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0FBFE691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C3.İletişim ve İş</w:t>
      </w:r>
      <w:r w:rsidR="001F1397">
        <w:rPr>
          <w:sz w:val="24"/>
          <w:szCs w:val="24"/>
        </w:rPr>
        <w:t xml:space="preserve"> </w:t>
      </w:r>
      <w:r w:rsidR="004037E1">
        <w:rPr>
          <w:sz w:val="24"/>
          <w:szCs w:val="24"/>
        </w:rPr>
        <w:t>B</w:t>
      </w:r>
      <w:r>
        <w:rPr>
          <w:sz w:val="24"/>
          <w:szCs w:val="24"/>
        </w:rPr>
        <w:t>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23DC85DD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82211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279DA959" w14:textId="6ED44BBD" w:rsidR="000F3AE5" w:rsidRDefault="000F3AE5" w:rsidP="000F3AE5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616A8CFE" w14:textId="77777777" w:rsidR="00822118" w:rsidRDefault="00822118" w:rsidP="000F3AE5">
      <w:pPr>
        <w:pStyle w:val="GvdeMetni"/>
        <w:ind w:left="142"/>
        <w:rPr>
          <w:sz w:val="24"/>
          <w:szCs w:val="24"/>
        </w:rPr>
      </w:pPr>
    </w:p>
    <w:p w14:paraId="2CBB80F3" w14:textId="77777777" w:rsidR="00822118" w:rsidRPr="005F03C4" w:rsidRDefault="00822118" w:rsidP="00822118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304EB86E" w14:textId="77777777" w:rsidR="00822118" w:rsidRPr="00A85AEB" w:rsidRDefault="00822118" w:rsidP="0082211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570618BE" w14:textId="77777777" w:rsidR="00822118" w:rsidRPr="00CE4EFF" w:rsidRDefault="00822118" w:rsidP="004037E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1FF0277D" w14:textId="77777777" w:rsidR="00822118" w:rsidRPr="00A85AEB" w:rsidRDefault="00822118" w:rsidP="004037E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018EBFD6" w14:textId="77777777" w:rsidR="0099270B" w:rsidRDefault="0099270B" w:rsidP="004037E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ind w:left="567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C6213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3A77" w14:textId="5C4CA426" w:rsidR="00760109" w:rsidRPr="00883963" w:rsidRDefault="00883963" w:rsidP="00760109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396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Matematik Öğretiminde Öğrencilerin Duyuşsal Açıdan Yönlendirilmesi (Matematiksel Rehberlik) </w:t>
            </w:r>
          </w:p>
          <w:p w14:paraId="034223D8" w14:textId="77777777" w:rsidR="00883963" w:rsidRPr="00760109" w:rsidRDefault="00883963" w:rsidP="007601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DFFE44" w14:textId="2D38FE9E" w:rsidR="0099270B" w:rsidRPr="00760109" w:rsidRDefault="009369EB" w:rsidP="009369EB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Matematiksel </w:t>
            </w:r>
            <w:r w:rsidR="00883963">
              <w:rPr>
                <w:rFonts w:ascii="Times New Roman" w:hAnsi="Times New Roman"/>
                <w:bCs/>
                <w:sz w:val="24"/>
                <w:szCs w:val="24"/>
              </w:rPr>
              <w:t>Rehberlik</w:t>
            </w:r>
            <w:r w:rsidR="00760109" w:rsidRPr="00760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1397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1D4CFC3B" w14:textId="77777777" w:rsidR="0099270B" w:rsidRPr="005C5035" w:rsidRDefault="00883963" w:rsidP="005C5035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072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 Öğretiminde Öğrencilerin Duyuşsal Açıdan Yönlendirilmesi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nin Önemi</w:t>
            </w:r>
          </w:p>
          <w:p w14:paraId="0A0619E4" w14:textId="74452FF0" w:rsidR="005C5035" w:rsidRPr="005C5035" w:rsidRDefault="005C5035" w:rsidP="005C5035">
            <w:pPr>
              <w:pStyle w:val="ListeParagraf"/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581CD30A" w:rsidR="0099270B" w:rsidRPr="00760109" w:rsidRDefault="008221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14:paraId="008CCEC2" w14:textId="77777777" w:rsidTr="00760109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0F9DCEAB" w:rsidR="0099270B" w:rsidRDefault="008221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CE2731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2AC25CB7" w14:textId="77777777" w:rsidR="00822118" w:rsidRPr="00A85AEB" w:rsidRDefault="00822118" w:rsidP="00822118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7D6BB11E" w14:textId="77777777" w:rsidR="00822118" w:rsidRPr="00A85AEB" w:rsidRDefault="00822118" w:rsidP="00822118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2776C788" w14:textId="77777777" w:rsidR="00822118" w:rsidRPr="00A85AEB" w:rsidRDefault="00822118" w:rsidP="00822118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2D17B29" w14:textId="77777777" w:rsidR="00822118" w:rsidRPr="00A85AEB" w:rsidRDefault="00822118" w:rsidP="008221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96E83B4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6FBF3F85" w14:textId="19137267" w:rsidR="00822118" w:rsidRPr="00A85AEB" w:rsidRDefault="00822118" w:rsidP="00822118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</w:t>
      </w:r>
      <w:r w:rsidR="004037E1">
        <w:rPr>
          <w:rFonts w:ascii="Times New Roman" w:eastAsia="Times New Roman" w:hAnsi="Times New Roman"/>
          <w:sz w:val="24"/>
          <w:szCs w:val="24"/>
          <w:lang w:val="en-US"/>
        </w:rPr>
        <w:t>atılımcılara seminerle ilgili “Seminer B</w:t>
      </w:r>
      <w:r w:rsidRPr="00A85AEB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96E68" w14:textId="77777777" w:rsidR="00E5058D" w:rsidRDefault="00E5058D" w:rsidP="004037E1">
      <w:pPr>
        <w:spacing w:after="0" w:line="240" w:lineRule="auto"/>
      </w:pPr>
      <w:r>
        <w:separator/>
      </w:r>
    </w:p>
  </w:endnote>
  <w:endnote w:type="continuationSeparator" w:id="0">
    <w:p w14:paraId="0E068E4E" w14:textId="77777777" w:rsidR="00E5058D" w:rsidRDefault="00E5058D" w:rsidP="0040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6395726"/>
      <w:docPartObj>
        <w:docPartGallery w:val="Page Numbers (Bottom of Page)"/>
        <w:docPartUnique/>
      </w:docPartObj>
    </w:sdtPr>
    <w:sdtEndPr/>
    <w:sdtContent>
      <w:p w14:paraId="791EF0BB" w14:textId="0F2CBBEA" w:rsidR="004037E1" w:rsidRDefault="004037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CF7">
          <w:rPr>
            <w:noProof/>
          </w:rPr>
          <w:t>2</w:t>
        </w:r>
        <w:r>
          <w:fldChar w:fldCharType="end"/>
        </w:r>
      </w:p>
    </w:sdtContent>
  </w:sdt>
  <w:p w14:paraId="5CA2D90B" w14:textId="77777777" w:rsidR="004037E1" w:rsidRDefault="004037E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53CFA" w14:textId="77777777" w:rsidR="00E5058D" w:rsidRDefault="00E5058D" w:rsidP="004037E1">
      <w:pPr>
        <w:spacing w:after="0" w:line="240" w:lineRule="auto"/>
      </w:pPr>
      <w:r>
        <w:separator/>
      </w:r>
    </w:p>
  </w:footnote>
  <w:footnote w:type="continuationSeparator" w:id="0">
    <w:p w14:paraId="444FE858" w14:textId="77777777" w:rsidR="00E5058D" w:rsidRDefault="00E5058D" w:rsidP="0040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156A7"/>
    <w:multiLevelType w:val="hybridMultilevel"/>
    <w:tmpl w:val="02026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6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7"/>
  </w:num>
  <w:num w:numId="12">
    <w:abstractNumId w:val="5"/>
  </w:num>
  <w:num w:numId="13">
    <w:abstractNumId w:val="9"/>
  </w:num>
  <w:num w:numId="14">
    <w:abstractNumId w:val="13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F3AE5"/>
    <w:rsid w:val="001F1397"/>
    <w:rsid w:val="002E4D70"/>
    <w:rsid w:val="004037E1"/>
    <w:rsid w:val="0050226B"/>
    <w:rsid w:val="005C5035"/>
    <w:rsid w:val="005C51E6"/>
    <w:rsid w:val="00760109"/>
    <w:rsid w:val="00822118"/>
    <w:rsid w:val="00883963"/>
    <w:rsid w:val="008E4782"/>
    <w:rsid w:val="009369EB"/>
    <w:rsid w:val="0099270B"/>
    <w:rsid w:val="00A404E4"/>
    <w:rsid w:val="00AB4358"/>
    <w:rsid w:val="00C07274"/>
    <w:rsid w:val="00D02CF7"/>
    <w:rsid w:val="00DC1B34"/>
    <w:rsid w:val="00E5058D"/>
    <w:rsid w:val="00F264AF"/>
    <w:rsid w:val="00F3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0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37E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0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37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4</cp:revision>
  <dcterms:created xsi:type="dcterms:W3CDTF">2022-10-31T12:38:00Z</dcterms:created>
  <dcterms:modified xsi:type="dcterms:W3CDTF">2022-11-01T11:43:00Z</dcterms:modified>
</cp:coreProperties>
</file>